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22" w:rsidRDefault="00486D22" w:rsidP="00486D2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AU"/>
        </w:rPr>
        <w:drawing>
          <wp:inline distT="0" distB="0" distL="0" distR="0">
            <wp:extent cx="2286319" cy="30484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S Meter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19" cy="304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4485" w:rsidRPr="00365167" w:rsidRDefault="00534485" w:rsidP="00B860D8">
      <w:pPr>
        <w:spacing w:line="240" w:lineRule="auto"/>
        <w:rPr>
          <w:b/>
          <w:sz w:val="28"/>
          <w:szCs w:val="28"/>
        </w:rPr>
      </w:pPr>
      <w:r w:rsidRPr="00365167">
        <w:rPr>
          <w:b/>
          <w:sz w:val="28"/>
          <w:szCs w:val="28"/>
        </w:rPr>
        <w:t>Features</w:t>
      </w:r>
    </w:p>
    <w:p w:rsidR="00534485" w:rsidRDefault="00534485" w:rsidP="00B860D8">
      <w:pPr>
        <w:pStyle w:val="ListParagraph"/>
        <w:numPr>
          <w:ilvl w:val="0"/>
          <w:numId w:val="1"/>
        </w:numPr>
        <w:spacing w:line="240" w:lineRule="auto"/>
      </w:pPr>
      <w:r>
        <w:t>Displays Dissolved Salt (temperature compensated) in ppm</w:t>
      </w:r>
    </w:p>
    <w:p w:rsidR="00534485" w:rsidRDefault="00534485" w:rsidP="00B860D8">
      <w:pPr>
        <w:pStyle w:val="ListParagraph"/>
        <w:numPr>
          <w:ilvl w:val="0"/>
          <w:numId w:val="1"/>
        </w:numPr>
        <w:spacing w:line="240" w:lineRule="auto"/>
      </w:pPr>
      <w:r>
        <w:t xml:space="preserve">Displays Resistivity in </w:t>
      </w:r>
      <w:r>
        <w:rPr>
          <w:rFonts w:cstheme="minorHAnsi"/>
        </w:rPr>
        <w:t>Ω</w:t>
      </w:r>
      <w:r>
        <w:t>/cm</w:t>
      </w:r>
      <w:r w:rsidR="00336A44">
        <w:t xml:space="preserve"> Compensated to 25</w:t>
      </w:r>
      <w:r w:rsidR="00336A44">
        <w:rPr>
          <w:rFonts w:cstheme="minorHAnsi"/>
        </w:rPr>
        <w:t>°</w:t>
      </w:r>
      <w:r w:rsidR="00336A44">
        <w:t>C</w:t>
      </w:r>
    </w:p>
    <w:p w:rsidR="00336A44" w:rsidRDefault="00336A44" w:rsidP="00B860D8">
      <w:pPr>
        <w:pStyle w:val="ListParagraph"/>
        <w:numPr>
          <w:ilvl w:val="0"/>
          <w:numId w:val="1"/>
        </w:numPr>
        <w:spacing w:line="240" w:lineRule="auto"/>
      </w:pPr>
      <w:r>
        <w:t xml:space="preserve">Displays Resistivity in </w:t>
      </w:r>
      <w:r>
        <w:rPr>
          <w:rFonts w:cstheme="minorHAnsi"/>
        </w:rPr>
        <w:t>Ω</w:t>
      </w:r>
      <w:r>
        <w:t>/cm at Solution Temperature</w:t>
      </w:r>
    </w:p>
    <w:p w:rsidR="00336A44" w:rsidRDefault="00336A44" w:rsidP="00B860D8">
      <w:pPr>
        <w:pStyle w:val="ListParagraph"/>
        <w:numPr>
          <w:ilvl w:val="0"/>
          <w:numId w:val="1"/>
        </w:numPr>
        <w:spacing w:line="240" w:lineRule="auto"/>
      </w:pPr>
      <w:r>
        <w:t xml:space="preserve">Displays Conductivity in </w:t>
      </w:r>
      <w:r>
        <w:rPr>
          <w:rFonts w:cstheme="minorHAnsi"/>
        </w:rPr>
        <w:t>µ</w:t>
      </w:r>
      <w:r>
        <w:t>S/cm Compensated to 25</w:t>
      </w:r>
      <w:r>
        <w:rPr>
          <w:rFonts w:cstheme="minorHAnsi"/>
        </w:rPr>
        <w:t>°</w:t>
      </w:r>
      <w:r>
        <w:t>C</w:t>
      </w:r>
    </w:p>
    <w:p w:rsidR="00534485" w:rsidRDefault="00534485" w:rsidP="00B860D8">
      <w:pPr>
        <w:pStyle w:val="ListParagraph"/>
        <w:numPr>
          <w:ilvl w:val="0"/>
          <w:numId w:val="1"/>
        </w:numPr>
        <w:spacing w:line="240" w:lineRule="auto"/>
      </w:pPr>
      <w:r>
        <w:t>Displays Total Dissolved Solids ppm TDS</w:t>
      </w:r>
    </w:p>
    <w:p w:rsidR="00534485" w:rsidRDefault="00534485" w:rsidP="00B860D8">
      <w:pPr>
        <w:pStyle w:val="ListParagraph"/>
        <w:numPr>
          <w:ilvl w:val="0"/>
          <w:numId w:val="1"/>
        </w:numPr>
        <w:spacing w:line="240" w:lineRule="auto"/>
      </w:pPr>
      <w:r>
        <w:t xml:space="preserve">Displays Water Temperature in </w:t>
      </w:r>
      <w:r>
        <w:rPr>
          <w:rFonts w:cstheme="minorHAnsi"/>
        </w:rPr>
        <w:t>°</w:t>
      </w:r>
      <w:r>
        <w:t>C</w:t>
      </w:r>
    </w:p>
    <w:p w:rsidR="00534485" w:rsidRDefault="00534485" w:rsidP="00B860D8">
      <w:pPr>
        <w:pStyle w:val="ListParagraph"/>
        <w:numPr>
          <w:ilvl w:val="0"/>
          <w:numId w:val="1"/>
        </w:numPr>
        <w:spacing w:line="240" w:lineRule="auto"/>
      </w:pPr>
      <w:r>
        <w:t>Stopwatch, Lap Timer</w:t>
      </w:r>
      <w:r w:rsidR="00486D22">
        <w:t xml:space="preserve"> (new in Mk2)</w:t>
      </w:r>
      <w:r w:rsidR="00F357BF">
        <w:t>(disables auto off function)</w:t>
      </w:r>
    </w:p>
    <w:p w:rsidR="00B11F74" w:rsidRDefault="00B11F74" w:rsidP="00B860D8">
      <w:pPr>
        <w:pStyle w:val="ListParagraph"/>
        <w:numPr>
          <w:ilvl w:val="0"/>
          <w:numId w:val="1"/>
        </w:numPr>
        <w:spacing w:line="240" w:lineRule="auto"/>
      </w:pPr>
      <w:r>
        <w:t>Auto Range</w:t>
      </w:r>
    </w:p>
    <w:p w:rsidR="00B11F74" w:rsidRDefault="00B11F74" w:rsidP="00486D22">
      <w:pPr>
        <w:pStyle w:val="ListParagraph"/>
        <w:numPr>
          <w:ilvl w:val="0"/>
          <w:numId w:val="1"/>
        </w:numPr>
        <w:spacing w:line="240" w:lineRule="auto"/>
      </w:pPr>
      <w:r>
        <w:t>Auto Off (user adjustable</w:t>
      </w:r>
      <w:r w:rsidR="00486D22">
        <w:t>, New in Mk2</w:t>
      </w:r>
      <w:r>
        <w:t>)</w:t>
      </w:r>
    </w:p>
    <w:p w:rsidR="00C656BA" w:rsidRDefault="00C656BA" w:rsidP="00486D22">
      <w:pPr>
        <w:pStyle w:val="ListParagraph"/>
        <w:numPr>
          <w:ilvl w:val="0"/>
          <w:numId w:val="1"/>
        </w:numPr>
        <w:spacing w:line="240" w:lineRule="auto"/>
      </w:pPr>
      <w:r>
        <w:t>Probe connected with 1m cable</w:t>
      </w:r>
    </w:p>
    <w:p w:rsidR="00486D22" w:rsidRDefault="00486D22" w:rsidP="00B860D8">
      <w:pPr>
        <w:pStyle w:val="ListParagraph"/>
        <w:numPr>
          <w:ilvl w:val="0"/>
          <w:numId w:val="1"/>
        </w:numPr>
        <w:spacing w:line="240" w:lineRule="auto"/>
      </w:pPr>
      <w:r>
        <w:t>Compared to the original Ramzonics salt meter the Mk 2 is:</w:t>
      </w:r>
    </w:p>
    <w:p w:rsidR="00486D22" w:rsidRDefault="00486D22" w:rsidP="00486D22">
      <w:pPr>
        <w:pStyle w:val="ListParagraph"/>
        <w:numPr>
          <w:ilvl w:val="1"/>
          <w:numId w:val="1"/>
        </w:numPr>
        <w:spacing w:line="240" w:lineRule="auto"/>
      </w:pPr>
      <w:r>
        <w:t>5 times faster reading,</w:t>
      </w:r>
    </w:p>
    <w:p w:rsidR="00486D22" w:rsidRDefault="00486D22" w:rsidP="00486D22">
      <w:pPr>
        <w:pStyle w:val="ListParagraph"/>
        <w:numPr>
          <w:ilvl w:val="1"/>
          <w:numId w:val="1"/>
        </w:numPr>
        <w:spacing w:line="240" w:lineRule="auto"/>
      </w:pPr>
      <w:r>
        <w:t xml:space="preserve">Double the accuracy and </w:t>
      </w:r>
    </w:p>
    <w:p w:rsidR="00486D22" w:rsidRDefault="00486D22" w:rsidP="00F357BF">
      <w:pPr>
        <w:pStyle w:val="ListParagraph"/>
        <w:numPr>
          <w:ilvl w:val="1"/>
          <w:numId w:val="1"/>
        </w:numPr>
        <w:spacing w:line="240" w:lineRule="auto"/>
      </w:pPr>
      <w:r>
        <w:t xml:space="preserve">2.5 times more range that the original </w:t>
      </w:r>
      <w:proofErr w:type="spellStart"/>
      <w:r>
        <w:t>meter</w:t>
      </w:r>
      <w:r w:rsidR="00F357BF">
        <w:t>.</w:t>
      </w:r>
      <w:r w:rsidR="00C656BA">
        <w:t>Can</w:t>
      </w:r>
      <w:proofErr w:type="spellEnd"/>
      <w:r w:rsidR="00C656BA">
        <w:t xml:space="preserve"> measure 2ppm to 80,000ppm (Dead Sea)</w:t>
      </w:r>
    </w:p>
    <w:p w:rsidR="00486D22" w:rsidRDefault="00486D22" w:rsidP="00486D22">
      <w:pPr>
        <w:pStyle w:val="ListParagraph"/>
        <w:numPr>
          <w:ilvl w:val="1"/>
          <w:numId w:val="1"/>
        </w:numPr>
        <w:spacing w:line="240" w:lineRule="auto"/>
      </w:pPr>
      <w:r>
        <w:t xml:space="preserve">Suitable for educational use. </w:t>
      </w:r>
    </w:p>
    <w:p w:rsidR="00F357BF" w:rsidRDefault="00F357BF" w:rsidP="00F357BF">
      <w:pPr>
        <w:pStyle w:val="ListParagraph"/>
        <w:numPr>
          <w:ilvl w:val="0"/>
          <w:numId w:val="1"/>
        </w:numPr>
        <w:spacing w:line="240" w:lineRule="auto"/>
      </w:pPr>
      <w:r>
        <w:t xml:space="preserve">“Oops” </w:t>
      </w:r>
      <w:proofErr w:type="gramStart"/>
      <w:r>
        <w:t>factory restore</w:t>
      </w:r>
      <w:proofErr w:type="gramEnd"/>
      <w:r>
        <w:t xml:space="preserve"> function.</w:t>
      </w:r>
    </w:p>
    <w:p w:rsidR="00BA3D31" w:rsidRPr="00365167" w:rsidRDefault="00BA3D31" w:rsidP="00365167">
      <w:pPr>
        <w:rPr>
          <w:b/>
          <w:sz w:val="28"/>
          <w:szCs w:val="28"/>
        </w:rPr>
      </w:pPr>
      <w:r w:rsidRPr="00365167">
        <w:rPr>
          <w:b/>
          <w:sz w:val="28"/>
          <w:szCs w:val="28"/>
        </w:rPr>
        <w:t>Specifications</w:t>
      </w:r>
      <w:r w:rsidR="000962AD" w:rsidRPr="00365167">
        <w:rPr>
          <w:b/>
          <w:sz w:val="28"/>
          <w:szCs w:val="28"/>
        </w:rPr>
        <w:t xml:space="preserve"> &amp; Calibration</w:t>
      </w:r>
    </w:p>
    <w:p w:rsidR="00CA1DC9" w:rsidRPr="00365167" w:rsidRDefault="00CA1DC9" w:rsidP="00642694">
      <w:pPr>
        <w:rPr>
          <w:b/>
        </w:rPr>
      </w:pPr>
      <w:r w:rsidRPr="00365167">
        <w:rPr>
          <w:b/>
        </w:rPr>
        <w:t>Specifications</w:t>
      </w:r>
    </w:p>
    <w:p w:rsidR="00CA1DC9" w:rsidRDefault="00CA1DC9" w:rsidP="00F357BF">
      <w:pPr>
        <w:pStyle w:val="ListParagraph"/>
        <w:numPr>
          <w:ilvl w:val="0"/>
          <w:numId w:val="34"/>
        </w:numPr>
      </w:pPr>
      <w:r>
        <w:t>Salt Solution Absolute Zero Value +/- 20 ppm.</w:t>
      </w:r>
    </w:p>
    <w:p w:rsidR="006F00B9" w:rsidRDefault="00CA1DC9" w:rsidP="00F357BF">
      <w:pPr>
        <w:pStyle w:val="ListParagraph"/>
        <w:numPr>
          <w:ilvl w:val="0"/>
          <w:numId w:val="34"/>
        </w:numPr>
      </w:pPr>
      <w:r>
        <w:t xml:space="preserve">Salt Solution Scale Value  </w:t>
      </w:r>
      <w:r w:rsidR="006F00B9">
        <w:t xml:space="preserve">Reference Calibration Value (10,000) </w:t>
      </w:r>
    </w:p>
    <w:p w:rsidR="006F00B9" w:rsidRDefault="006F00B9" w:rsidP="00F357BF">
      <w:pPr>
        <w:pStyle w:val="ListParagraph"/>
        <w:numPr>
          <w:ilvl w:val="0"/>
          <w:numId w:val="34"/>
        </w:numPr>
      </w:pPr>
      <w:r>
        <w:t>For Solutions of 1,000, 2,000, 5,000, 10,000, 20,000, 50,000 ppm</w:t>
      </w:r>
    </w:p>
    <w:p w:rsidR="00CA1DC9" w:rsidRDefault="006F00B9" w:rsidP="00F357BF">
      <w:pPr>
        <w:pStyle w:val="ListParagraph"/>
        <w:numPr>
          <w:ilvl w:val="0"/>
          <w:numId w:val="34"/>
        </w:numPr>
      </w:pPr>
      <w:r>
        <w:lastRenderedPageBreak/>
        <w:t>+/- 3% of Reading. (D/A, A/D Converter errors).</w:t>
      </w:r>
    </w:p>
    <w:p w:rsidR="00642694" w:rsidRDefault="00642694" w:rsidP="00F357BF">
      <w:pPr>
        <w:pStyle w:val="ListParagraph"/>
        <w:numPr>
          <w:ilvl w:val="0"/>
          <w:numId w:val="34"/>
        </w:numPr>
      </w:pPr>
      <w:r>
        <w:t>Temperature</w:t>
      </w:r>
    </w:p>
    <w:p w:rsidR="00642694" w:rsidRDefault="00642694" w:rsidP="00F357BF">
      <w:pPr>
        <w:pStyle w:val="ListParagraph"/>
        <w:numPr>
          <w:ilvl w:val="0"/>
          <w:numId w:val="34"/>
        </w:numPr>
      </w:pPr>
      <w:r>
        <w:t>Absolute Temperature Factory Calibrated to +/- 0.2</w:t>
      </w:r>
      <w:r w:rsidR="00682CAA">
        <w:t xml:space="preserve"> at 25</w:t>
      </w:r>
      <w:r w:rsidR="00682CAA" w:rsidRPr="006F00B9">
        <w:t>°C</w:t>
      </w:r>
      <w:r>
        <w:t>.</w:t>
      </w:r>
    </w:p>
    <w:p w:rsidR="00642694" w:rsidRDefault="00642694" w:rsidP="00F357BF">
      <w:pPr>
        <w:pStyle w:val="ListParagraph"/>
        <w:numPr>
          <w:ilvl w:val="0"/>
          <w:numId w:val="34"/>
        </w:numPr>
      </w:pPr>
      <w:r>
        <w:t xml:space="preserve">Scale factor </w:t>
      </w:r>
      <w:r w:rsidR="00682CAA">
        <w:t>+/- 2% -20</w:t>
      </w:r>
      <w:r w:rsidR="00682CAA" w:rsidRPr="006F00B9">
        <w:t>°C</w:t>
      </w:r>
      <w:r w:rsidR="00682CAA">
        <w:t xml:space="preserve"> to +120</w:t>
      </w:r>
      <w:r w:rsidR="00682CAA" w:rsidRPr="006F00B9">
        <w:t>°C</w:t>
      </w:r>
    </w:p>
    <w:p w:rsidR="006F00B9" w:rsidRPr="006F00B9" w:rsidRDefault="006F00B9" w:rsidP="00F357BF">
      <w:pPr>
        <w:pStyle w:val="ListParagraph"/>
        <w:numPr>
          <w:ilvl w:val="0"/>
          <w:numId w:val="34"/>
        </w:numPr>
      </w:pPr>
      <w:r w:rsidRPr="006F00B9">
        <w:t>Stopwatch</w:t>
      </w:r>
      <w:r w:rsidR="00642694">
        <w:t xml:space="preserve"> Function</w:t>
      </w:r>
    </w:p>
    <w:p w:rsidR="006F00B9" w:rsidRDefault="00642694" w:rsidP="00F357BF">
      <w:pPr>
        <w:pStyle w:val="ListParagraph"/>
        <w:numPr>
          <w:ilvl w:val="0"/>
          <w:numId w:val="34"/>
        </w:numPr>
      </w:pPr>
      <w:r>
        <w:t xml:space="preserve">Unadjusted </w:t>
      </w:r>
      <w:r w:rsidR="006F00B9" w:rsidRPr="006F00B9">
        <w:t>Frequency Tolerance:± 0.5%; Frequency Stability:± 0.2%</w:t>
      </w:r>
      <w:r w:rsidR="00AE0EF7">
        <w:t xml:space="preserve"> </w:t>
      </w:r>
      <w:r w:rsidR="003F77AD">
        <w:t xml:space="preserve"> </w:t>
      </w:r>
      <w:r>
        <w:t>(+/- 25 seconds per Hour)</w:t>
      </w:r>
      <w:r w:rsidR="006F00B9" w:rsidRPr="006F00B9">
        <w:t xml:space="preserve"> </w:t>
      </w:r>
    </w:p>
    <w:p w:rsidR="003F77AD" w:rsidRDefault="006F00B9" w:rsidP="00F357BF">
      <w:pPr>
        <w:pStyle w:val="ListParagraph"/>
        <w:numPr>
          <w:ilvl w:val="0"/>
          <w:numId w:val="34"/>
        </w:numPr>
      </w:pPr>
      <w:r w:rsidRPr="006F00B9">
        <w:t>Operating Temperature Range:-20°C to +80°C</w:t>
      </w:r>
    </w:p>
    <w:p w:rsidR="00D62316" w:rsidRDefault="00D62316" w:rsidP="00D62316">
      <w:pPr>
        <w:pStyle w:val="ListParagraph"/>
      </w:pPr>
    </w:p>
    <w:p w:rsidR="00AE0EF7" w:rsidRDefault="00AE0EF7" w:rsidP="00F357BF">
      <w:pPr>
        <w:spacing w:after="0" w:line="240" w:lineRule="auto"/>
      </w:pPr>
    </w:p>
    <w:p w:rsidR="004A05B0" w:rsidRPr="004A7936" w:rsidRDefault="004A7936" w:rsidP="004A7936">
      <w:pPr>
        <w:jc w:val="center"/>
      </w:pPr>
      <w:r>
        <w:br w:type="page"/>
      </w:r>
      <w:r w:rsidR="004A05B0" w:rsidRPr="004A05B0">
        <w:rPr>
          <w:b/>
          <w:sz w:val="28"/>
          <w:szCs w:val="28"/>
        </w:rPr>
        <w:t>Menu Flowchart</w:t>
      </w:r>
    </w:p>
    <w:p w:rsidR="00BA3D31" w:rsidRDefault="004A05B0" w:rsidP="004A7936">
      <w:pPr>
        <w:jc w:val="center"/>
      </w:pPr>
      <w:r>
        <w:rPr>
          <w:b/>
          <w:sz w:val="28"/>
          <w:szCs w:val="28"/>
        </w:rPr>
        <w:t xml:space="preserve">For Salt Solution 5gm </w:t>
      </w:r>
      <w:proofErr w:type="spellStart"/>
      <w:r>
        <w:rPr>
          <w:b/>
          <w:sz w:val="28"/>
          <w:szCs w:val="28"/>
        </w:rPr>
        <w:t>NaCl</w:t>
      </w:r>
      <w:proofErr w:type="spellEnd"/>
      <w:r>
        <w:rPr>
          <w:b/>
          <w:sz w:val="28"/>
          <w:szCs w:val="28"/>
        </w:rPr>
        <w:t xml:space="preserve"> per Litre</w:t>
      </w:r>
      <w:r>
        <w:object w:dxaOrig="15314" w:dyaOrig="1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pt;height:506.8pt" o:ole="">
            <v:imagedata r:id="rId10" o:title=""/>
          </v:shape>
          <o:OLEObject Type="Embed" ProgID="RFFlow4" ShapeID="_x0000_i1025" DrawAspect="Content" ObjectID="_1448293991" r:id="rId11"/>
        </w:object>
      </w:r>
    </w:p>
    <w:sectPr w:rsidR="00BA3D31" w:rsidSect="00793CAD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E1" w:rsidRDefault="00107AE1" w:rsidP="00D62316">
      <w:pPr>
        <w:spacing w:after="0" w:line="240" w:lineRule="auto"/>
      </w:pPr>
      <w:r>
        <w:separator/>
      </w:r>
    </w:p>
  </w:endnote>
  <w:endnote w:type="continuationSeparator" w:id="0">
    <w:p w:rsidR="00107AE1" w:rsidRDefault="00107AE1" w:rsidP="00D6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936" w:rsidRDefault="00F357BF">
    <w:pPr>
      <w:pStyle w:val="Footer"/>
    </w:pPr>
    <w:r>
      <w:t>Ramzonics Pty Limited</w:t>
    </w:r>
    <w:r>
      <w:t xml:space="preserve"> </w:t>
    </w:r>
  </w:p>
  <w:p w:rsidR="004A7936" w:rsidRDefault="00F357BF">
    <w:pPr>
      <w:pStyle w:val="Footer"/>
    </w:pPr>
    <w:r>
      <w:t>1/12 Mitchell Rd</w:t>
    </w:r>
    <w:r>
      <w:t xml:space="preserve"> </w:t>
    </w:r>
    <w:r>
      <w:t xml:space="preserve">Moorebank, </w:t>
    </w:r>
  </w:p>
  <w:p w:rsidR="004A7936" w:rsidRDefault="00F357BF">
    <w:pPr>
      <w:pStyle w:val="Footer"/>
    </w:pPr>
    <w:r>
      <w:t>NSW 2170</w:t>
    </w:r>
    <w:r>
      <w:t xml:space="preserve"> </w:t>
    </w:r>
  </w:p>
  <w:p w:rsidR="004A7936" w:rsidRDefault="00F357BF">
    <w:pPr>
      <w:pStyle w:val="Footer"/>
    </w:pPr>
    <w:proofErr w:type="spellStart"/>
    <w:r>
      <w:t>Ph</w:t>
    </w:r>
    <w:proofErr w:type="spellEnd"/>
    <w:r>
      <w:t xml:space="preserve"> +61 2 9824 1199</w:t>
    </w:r>
    <w:r>
      <w:t xml:space="preserve"> </w:t>
    </w:r>
  </w:p>
  <w:p w:rsidR="004A7936" w:rsidRDefault="00F357BF">
    <w:pPr>
      <w:pStyle w:val="Footer"/>
    </w:pPr>
    <w:r>
      <w:t>Fax +61 2 9824 1191</w:t>
    </w:r>
    <w:r>
      <w:t xml:space="preserve"> </w:t>
    </w:r>
    <w:r>
      <w:ptab w:relativeTo="margin" w:alignment="center" w:leader="none"/>
    </w:r>
  </w:p>
  <w:p w:rsidR="00F357BF" w:rsidRDefault="004A7936">
    <w:pPr>
      <w:pStyle w:val="Footer"/>
    </w:pPr>
    <w:r>
      <w:t xml:space="preserve">Technical Support </w:t>
    </w:r>
    <w:hyperlink r:id="rId1" w:history="1">
      <w:r w:rsidRPr="00105227">
        <w:rPr>
          <w:rStyle w:val="Hyperlink"/>
        </w:rPr>
        <w:t>Ramzonics@ramzonics.com.au</w:t>
      </w:r>
    </w:hyperlink>
    <w:r>
      <w:t xml:space="preserve"> </w:t>
    </w:r>
    <w:hyperlink r:id="rId2" w:history="1">
      <w:r w:rsidRPr="00105227">
        <w:rPr>
          <w:rStyle w:val="Hyperlink"/>
        </w:rPr>
        <w:t>www.ramzonics.com.au</w:t>
      </w:r>
    </w:hyperlink>
    <w:r w:rsidR="00F357BF"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E1" w:rsidRDefault="00107AE1" w:rsidP="00D62316">
      <w:pPr>
        <w:spacing w:after="0" w:line="240" w:lineRule="auto"/>
      </w:pPr>
      <w:r>
        <w:separator/>
      </w:r>
    </w:p>
  </w:footnote>
  <w:footnote w:type="continuationSeparator" w:id="0">
    <w:p w:rsidR="00107AE1" w:rsidRDefault="00107AE1" w:rsidP="00D6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BF" w:rsidRPr="00B860D8" w:rsidRDefault="00F357BF" w:rsidP="00F357BF">
    <w:pPr>
      <w:spacing w:before="120" w:after="120" w:line="240" w:lineRule="auto"/>
      <w:jc w:val="center"/>
      <w:rPr>
        <w:b/>
        <w:sz w:val="28"/>
        <w:szCs w:val="28"/>
      </w:rPr>
    </w:pPr>
    <w:r w:rsidRPr="00B860D8">
      <w:rPr>
        <w:b/>
        <w:sz w:val="28"/>
        <w:szCs w:val="28"/>
      </w:rPr>
      <w:t>Ramzonics</w:t>
    </w:r>
  </w:p>
  <w:p w:rsidR="00F357BF" w:rsidRPr="00B860D8" w:rsidRDefault="00F357BF" w:rsidP="00F357BF">
    <w:pPr>
      <w:spacing w:before="120" w:after="120" w:line="240" w:lineRule="auto"/>
      <w:jc w:val="center"/>
      <w:rPr>
        <w:b/>
      </w:rPr>
    </w:pPr>
    <w:r w:rsidRPr="00B860D8">
      <w:rPr>
        <w:b/>
      </w:rPr>
      <w:t>SMART TEST METER MK2</w:t>
    </w:r>
  </w:p>
  <w:p w:rsidR="00F357BF" w:rsidRDefault="00F357BF" w:rsidP="00F357BF">
    <w:pPr>
      <w:spacing w:before="120" w:after="120" w:line="240" w:lineRule="auto"/>
      <w:jc w:val="center"/>
    </w:pPr>
    <w:r>
      <w:t xml:space="preserve">Salt &amp; Conductivity Meter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BE5"/>
    <w:multiLevelType w:val="hybridMultilevel"/>
    <w:tmpl w:val="23909E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15186"/>
    <w:multiLevelType w:val="hybridMultilevel"/>
    <w:tmpl w:val="957AE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9009B"/>
    <w:multiLevelType w:val="hybridMultilevel"/>
    <w:tmpl w:val="D5C8EF6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8D708A"/>
    <w:multiLevelType w:val="hybridMultilevel"/>
    <w:tmpl w:val="38D0F47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B484A"/>
    <w:multiLevelType w:val="hybridMultilevel"/>
    <w:tmpl w:val="846245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6946"/>
    <w:multiLevelType w:val="hybridMultilevel"/>
    <w:tmpl w:val="F4F864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931E3"/>
    <w:multiLevelType w:val="hybridMultilevel"/>
    <w:tmpl w:val="5D2014F2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AC5C27"/>
    <w:multiLevelType w:val="hybridMultilevel"/>
    <w:tmpl w:val="169EF8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EF27DC"/>
    <w:multiLevelType w:val="hybridMultilevel"/>
    <w:tmpl w:val="96D029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6B2E7B"/>
    <w:multiLevelType w:val="hybridMultilevel"/>
    <w:tmpl w:val="9F5E56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BB0B07"/>
    <w:multiLevelType w:val="hybridMultilevel"/>
    <w:tmpl w:val="8EF4CD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5656D"/>
    <w:multiLevelType w:val="hybridMultilevel"/>
    <w:tmpl w:val="89A633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C6579"/>
    <w:multiLevelType w:val="hybridMultilevel"/>
    <w:tmpl w:val="350ED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7385D"/>
    <w:multiLevelType w:val="hybridMultilevel"/>
    <w:tmpl w:val="219A65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995CD9"/>
    <w:multiLevelType w:val="hybridMultilevel"/>
    <w:tmpl w:val="6882B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263A8"/>
    <w:multiLevelType w:val="hybridMultilevel"/>
    <w:tmpl w:val="E73A48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1FB0"/>
    <w:multiLevelType w:val="hybridMultilevel"/>
    <w:tmpl w:val="B6F2CF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7A4B3F"/>
    <w:multiLevelType w:val="hybridMultilevel"/>
    <w:tmpl w:val="0D2E16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546FB4"/>
    <w:multiLevelType w:val="hybridMultilevel"/>
    <w:tmpl w:val="79924F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771AF5"/>
    <w:multiLevelType w:val="hybridMultilevel"/>
    <w:tmpl w:val="B676797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5E2428"/>
    <w:multiLevelType w:val="hybridMultilevel"/>
    <w:tmpl w:val="79807F8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A559A"/>
    <w:multiLevelType w:val="hybridMultilevel"/>
    <w:tmpl w:val="568EF7E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F734C7"/>
    <w:multiLevelType w:val="hybridMultilevel"/>
    <w:tmpl w:val="C2C8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90FA1"/>
    <w:multiLevelType w:val="hybridMultilevel"/>
    <w:tmpl w:val="ACEEAE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2702E0"/>
    <w:multiLevelType w:val="hybridMultilevel"/>
    <w:tmpl w:val="162CDD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7C3029"/>
    <w:multiLevelType w:val="hybridMultilevel"/>
    <w:tmpl w:val="A6F6CCA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7619A"/>
    <w:multiLevelType w:val="hybridMultilevel"/>
    <w:tmpl w:val="361C40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63F12"/>
    <w:multiLevelType w:val="hybridMultilevel"/>
    <w:tmpl w:val="DA56A68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F742AC"/>
    <w:multiLevelType w:val="hybridMultilevel"/>
    <w:tmpl w:val="FB3A8F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F62DFD"/>
    <w:multiLevelType w:val="hybridMultilevel"/>
    <w:tmpl w:val="EE2CC3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2D45DF"/>
    <w:multiLevelType w:val="hybridMultilevel"/>
    <w:tmpl w:val="7A966E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659AB"/>
    <w:multiLevelType w:val="hybridMultilevel"/>
    <w:tmpl w:val="93BAD2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E8315C"/>
    <w:multiLevelType w:val="hybridMultilevel"/>
    <w:tmpl w:val="984867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6661FB"/>
    <w:multiLevelType w:val="hybridMultilevel"/>
    <w:tmpl w:val="35E850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6"/>
  </w:num>
  <w:num w:numId="5">
    <w:abstractNumId w:val="33"/>
  </w:num>
  <w:num w:numId="6">
    <w:abstractNumId w:val="21"/>
  </w:num>
  <w:num w:numId="7">
    <w:abstractNumId w:val="8"/>
  </w:num>
  <w:num w:numId="8">
    <w:abstractNumId w:val="9"/>
  </w:num>
  <w:num w:numId="9">
    <w:abstractNumId w:val="16"/>
  </w:num>
  <w:num w:numId="10">
    <w:abstractNumId w:val="18"/>
  </w:num>
  <w:num w:numId="11">
    <w:abstractNumId w:val="30"/>
  </w:num>
  <w:num w:numId="12">
    <w:abstractNumId w:val="7"/>
  </w:num>
  <w:num w:numId="13">
    <w:abstractNumId w:val="31"/>
  </w:num>
  <w:num w:numId="14">
    <w:abstractNumId w:val="5"/>
  </w:num>
  <w:num w:numId="15">
    <w:abstractNumId w:val="3"/>
  </w:num>
  <w:num w:numId="16">
    <w:abstractNumId w:val="32"/>
  </w:num>
  <w:num w:numId="17">
    <w:abstractNumId w:val="29"/>
  </w:num>
  <w:num w:numId="18">
    <w:abstractNumId w:val="23"/>
  </w:num>
  <w:num w:numId="19">
    <w:abstractNumId w:val="0"/>
  </w:num>
  <w:num w:numId="20">
    <w:abstractNumId w:val="24"/>
  </w:num>
  <w:num w:numId="21">
    <w:abstractNumId w:val="27"/>
  </w:num>
  <w:num w:numId="22">
    <w:abstractNumId w:val="10"/>
  </w:num>
  <w:num w:numId="23">
    <w:abstractNumId w:val="11"/>
  </w:num>
  <w:num w:numId="24">
    <w:abstractNumId w:val="2"/>
  </w:num>
  <w:num w:numId="25">
    <w:abstractNumId w:val="17"/>
  </w:num>
  <w:num w:numId="26">
    <w:abstractNumId w:val="1"/>
  </w:num>
  <w:num w:numId="27">
    <w:abstractNumId w:val="13"/>
  </w:num>
  <w:num w:numId="28">
    <w:abstractNumId w:val="15"/>
  </w:num>
  <w:num w:numId="29">
    <w:abstractNumId w:val="14"/>
  </w:num>
  <w:num w:numId="30">
    <w:abstractNumId w:val="20"/>
  </w:num>
  <w:num w:numId="31">
    <w:abstractNumId w:val="28"/>
  </w:num>
  <w:num w:numId="32">
    <w:abstractNumId w:val="26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31"/>
    <w:rsid w:val="00095B27"/>
    <w:rsid w:val="000962AD"/>
    <w:rsid w:val="000B7CA0"/>
    <w:rsid w:val="00107AE1"/>
    <w:rsid w:val="001904E0"/>
    <w:rsid w:val="00321FBB"/>
    <w:rsid w:val="0032342A"/>
    <w:rsid w:val="00336A44"/>
    <w:rsid w:val="00357643"/>
    <w:rsid w:val="00365167"/>
    <w:rsid w:val="00365C1B"/>
    <w:rsid w:val="003A6DEA"/>
    <w:rsid w:val="003F6CC5"/>
    <w:rsid w:val="003F7186"/>
    <w:rsid w:val="003F77AD"/>
    <w:rsid w:val="0040494E"/>
    <w:rsid w:val="00486D22"/>
    <w:rsid w:val="004A05B0"/>
    <w:rsid w:val="004A7936"/>
    <w:rsid w:val="00534485"/>
    <w:rsid w:val="00642694"/>
    <w:rsid w:val="00682CAA"/>
    <w:rsid w:val="006F00B9"/>
    <w:rsid w:val="00753718"/>
    <w:rsid w:val="00761FDD"/>
    <w:rsid w:val="00793CAD"/>
    <w:rsid w:val="007A5BAB"/>
    <w:rsid w:val="007D133A"/>
    <w:rsid w:val="0081122E"/>
    <w:rsid w:val="00A25334"/>
    <w:rsid w:val="00A71AB0"/>
    <w:rsid w:val="00AE0EF7"/>
    <w:rsid w:val="00B11F74"/>
    <w:rsid w:val="00B45B67"/>
    <w:rsid w:val="00B860D8"/>
    <w:rsid w:val="00B966F3"/>
    <w:rsid w:val="00BA3D31"/>
    <w:rsid w:val="00C656BA"/>
    <w:rsid w:val="00CA1DC9"/>
    <w:rsid w:val="00CA652A"/>
    <w:rsid w:val="00CD1E4B"/>
    <w:rsid w:val="00D62316"/>
    <w:rsid w:val="00DA2EE1"/>
    <w:rsid w:val="00DC177A"/>
    <w:rsid w:val="00F20BC6"/>
    <w:rsid w:val="00F3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CA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23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23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23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7BF"/>
  </w:style>
  <w:style w:type="paragraph" w:styleId="Footer">
    <w:name w:val="footer"/>
    <w:basedOn w:val="Normal"/>
    <w:link w:val="FooterChar"/>
    <w:uiPriority w:val="99"/>
    <w:unhideWhenUsed/>
    <w:rsid w:val="00F3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4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CA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23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23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23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7BF"/>
  </w:style>
  <w:style w:type="paragraph" w:styleId="Footer">
    <w:name w:val="footer"/>
    <w:basedOn w:val="Normal"/>
    <w:link w:val="FooterChar"/>
    <w:uiPriority w:val="99"/>
    <w:unhideWhenUsed/>
    <w:rsid w:val="00F35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zonics.com.au" TargetMode="External"/><Relationship Id="rId1" Type="http://schemas.openxmlformats.org/officeDocument/2006/relationships/hyperlink" Target="mailto:Ramzonics@ramzonic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41C2-265F-422A-ADB0-282F5B44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Merrick</dc:creator>
  <cp:lastModifiedBy>Ray Merrick</cp:lastModifiedBy>
  <cp:revision>2</cp:revision>
  <cp:lastPrinted>2013-09-30T05:26:00Z</cp:lastPrinted>
  <dcterms:created xsi:type="dcterms:W3CDTF">2013-12-11T08:07:00Z</dcterms:created>
  <dcterms:modified xsi:type="dcterms:W3CDTF">2013-12-11T08:07:00Z</dcterms:modified>
</cp:coreProperties>
</file>